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2BE" w:rsidRDefault="003B12BE" w:rsidP="003B12BE">
      <w:pPr>
        <w:autoSpaceDE w:val="0"/>
        <w:autoSpaceDN w:val="0"/>
        <w:adjustRightInd w:val="0"/>
        <w:spacing w:after="0" w:line="240" w:lineRule="auto"/>
        <w:rPr>
          <w:rFonts w:ascii="ProximaNova-Bold" w:hAnsi="ProximaNova-Bold" w:cs="ProximaNova-Bold"/>
          <w:b/>
          <w:bCs/>
          <w:sz w:val="29"/>
          <w:szCs w:val="29"/>
        </w:rPr>
      </w:pPr>
      <w:bookmarkStart w:id="0" w:name="_GoBack"/>
      <w:bookmarkEnd w:id="0"/>
      <w:r>
        <w:rPr>
          <w:rFonts w:ascii="ProximaNova-Bold" w:hAnsi="ProximaNova-Bold" w:cs="ProximaNova-Bold"/>
          <w:b/>
          <w:bCs/>
          <w:sz w:val="29"/>
          <w:szCs w:val="29"/>
        </w:rPr>
        <w:t>Observational Exercise</w:t>
      </w:r>
    </w:p>
    <w:p w:rsidR="003B12BE" w:rsidRDefault="003B12BE" w:rsidP="003B12BE">
      <w:pPr>
        <w:autoSpaceDE w:val="0"/>
        <w:autoSpaceDN w:val="0"/>
        <w:adjustRightInd w:val="0"/>
        <w:spacing w:after="0" w:line="240" w:lineRule="auto"/>
        <w:rPr>
          <w:rFonts w:ascii="ProximaNova-Bold" w:hAnsi="ProximaNova-Bold" w:cs="ProximaNova-Bold"/>
          <w:b/>
          <w:bCs/>
          <w:sz w:val="29"/>
          <w:szCs w:val="29"/>
        </w:rPr>
      </w:pPr>
    </w:p>
    <w:p w:rsidR="003B12BE" w:rsidRDefault="003B12BE" w:rsidP="003B12BE">
      <w:pPr>
        <w:autoSpaceDE w:val="0"/>
        <w:autoSpaceDN w:val="0"/>
        <w:adjustRightInd w:val="0"/>
        <w:spacing w:after="0" w:line="240" w:lineRule="auto"/>
        <w:rPr>
          <w:rFonts w:ascii="ProximaNova-Extrabld" w:hAnsi="ProximaNova-Extrabld" w:cs="ProximaNova-Extrabld"/>
          <w:szCs w:val="24"/>
        </w:rPr>
      </w:pPr>
      <w:r>
        <w:rPr>
          <w:rFonts w:ascii="ProximaNova-Extrabld" w:hAnsi="ProximaNova-Extrabld" w:cs="ProximaNova-Extrabld"/>
          <w:szCs w:val="24"/>
        </w:rPr>
        <w:t>Leadership Vision</w:t>
      </w:r>
    </w:p>
    <w:p w:rsidR="003B12BE" w:rsidRDefault="003B12BE" w:rsidP="003B12BE">
      <w:pPr>
        <w:autoSpaceDE w:val="0"/>
        <w:autoSpaceDN w:val="0"/>
        <w:adjustRightInd w:val="0"/>
        <w:spacing w:after="0" w:line="240" w:lineRule="auto"/>
        <w:rPr>
          <w:rFonts w:ascii="ProximaNova-Extrabld" w:hAnsi="ProximaNova-Extrabld" w:cs="ProximaNova-Extrabld"/>
          <w:szCs w:val="24"/>
        </w:rPr>
      </w:pPr>
    </w:p>
    <w:p w:rsidR="003B12BE" w:rsidRDefault="003B12BE" w:rsidP="003B12BE">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Purpose</w:t>
      </w:r>
    </w:p>
    <w:p w:rsidR="003B12BE" w:rsidRDefault="003B12BE" w:rsidP="003B12BE">
      <w:pPr>
        <w:autoSpaceDE w:val="0"/>
        <w:autoSpaceDN w:val="0"/>
        <w:adjustRightInd w:val="0"/>
        <w:spacing w:after="0" w:line="240" w:lineRule="auto"/>
        <w:rPr>
          <w:rFonts w:ascii="ProximaNova-Extrabld" w:hAnsi="ProximaNova-Extrabld" w:cs="ProximaNova-Extrabld"/>
          <w:sz w:val="18"/>
          <w:szCs w:val="18"/>
        </w:rPr>
      </w:pP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1. To understand the way visions are constructed by leaders in ongoing groups and organizations</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To identify strategies that leaders employ to articulate and implement their visions</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p>
    <w:p w:rsidR="003B12BE" w:rsidRDefault="003B12BE" w:rsidP="003B12BE">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Directions</w:t>
      </w:r>
    </w:p>
    <w:p w:rsidR="003B12BE" w:rsidRDefault="003B12BE" w:rsidP="003B12BE">
      <w:pPr>
        <w:autoSpaceDE w:val="0"/>
        <w:autoSpaceDN w:val="0"/>
        <w:adjustRightInd w:val="0"/>
        <w:spacing w:after="0" w:line="240" w:lineRule="auto"/>
        <w:rPr>
          <w:rFonts w:ascii="ProximaNova-Extrabld" w:hAnsi="ProximaNova-Extrabld" w:cs="ProximaNova-Extrabld"/>
          <w:sz w:val="18"/>
          <w:szCs w:val="18"/>
        </w:rPr>
      </w:pP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1. For this exercise, select two people in leadership positions to interview. They can be leaders in formal or informal positions at work, at school, or in society. The only criterion is that the leader influences others toward a goal.</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Conduct a 30-minute interview with each leader, by phone or in person. Ask the leaders to describe the visions</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proofErr w:type="gramStart"/>
      <w:r>
        <w:rPr>
          <w:rFonts w:ascii="ProximaNova-Regular" w:hAnsi="ProximaNova-Regular" w:cs="ProximaNova-Regular"/>
          <w:sz w:val="17"/>
          <w:szCs w:val="17"/>
        </w:rPr>
        <w:t>they</w:t>
      </w:r>
      <w:proofErr w:type="gramEnd"/>
      <w:r>
        <w:rPr>
          <w:rFonts w:ascii="ProximaNova-Regular" w:hAnsi="ProximaNova-Regular" w:cs="ProximaNova-Regular"/>
          <w:sz w:val="17"/>
          <w:szCs w:val="17"/>
        </w:rPr>
        <w:t xml:space="preserve"> have for their organizations. In addition, ask, “How do you </w:t>
      </w:r>
      <w:r>
        <w:rPr>
          <w:rFonts w:ascii="ProximaNova-RegularIt" w:hAnsi="ProximaNova-RegularIt" w:cs="ProximaNova-RegularIt"/>
          <w:sz w:val="17"/>
          <w:szCs w:val="17"/>
        </w:rPr>
        <w:t xml:space="preserve">articulate </w:t>
      </w:r>
      <w:r>
        <w:rPr>
          <w:rFonts w:ascii="ProximaNova-Regular" w:hAnsi="ProximaNova-Regular" w:cs="ProximaNova-Regular"/>
          <w:sz w:val="17"/>
          <w:szCs w:val="17"/>
        </w:rPr>
        <w:t xml:space="preserve">and </w:t>
      </w:r>
      <w:r>
        <w:rPr>
          <w:rFonts w:ascii="ProximaNova-RegularIt" w:hAnsi="ProximaNova-RegularIt" w:cs="ProximaNova-RegularIt"/>
          <w:sz w:val="17"/>
          <w:szCs w:val="17"/>
        </w:rPr>
        <w:t xml:space="preserve">implement </w:t>
      </w:r>
      <w:r>
        <w:rPr>
          <w:rFonts w:ascii="ProximaNova-Regular" w:hAnsi="ProximaNova-Regular" w:cs="ProximaNova-Regular"/>
          <w:sz w:val="17"/>
          <w:szCs w:val="17"/>
        </w:rPr>
        <w:t>your visions?”</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Leader #1 (name) ________________________________________</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Vision content Vision articulation Vision implementation</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Leader #2 (name) ________________________________________</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Vision content Vision articulation Vision implementation</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p>
    <w:p w:rsidR="003B12BE" w:rsidRDefault="003B12BE" w:rsidP="003B12BE">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Questions</w:t>
      </w:r>
    </w:p>
    <w:p w:rsidR="003B12BE" w:rsidRDefault="003B12BE" w:rsidP="003B12BE">
      <w:pPr>
        <w:autoSpaceDE w:val="0"/>
        <w:autoSpaceDN w:val="0"/>
        <w:adjustRightInd w:val="0"/>
        <w:spacing w:after="0" w:line="240" w:lineRule="auto"/>
        <w:rPr>
          <w:rFonts w:ascii="ProximaNova-Extrabld" w:hAnsi="ProximaNova-Extrabld" w:cs="ProximaNova-Extrabld"/>
          <w:sz w:val="18"/>
          <w:szCs w:val="18"/>
        </w:rPr>
      </w:pP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1. What differences and similarities did you observe between the two leaders’ visions?</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Did the leaders advocate specific values? If yes, what values?</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3. Did the leaders use any unique symbols to promote their visions? If yes, what symbols?</w:t>
      </w:r>
    </w:p>
    <w:p w:rsidR="009E40A6" w:rsidRDefault="003B12BE" w:rsidP="003B12BE">
      <w:pPr>
        <w:rPr>
          <w:rFonts w:ascii="ProximaNova-Regular" w:hAnsi="ProximaNova-Regular" w:cs="ProximaNova-Regular"/>
          <w:sz w:val="17"/>
          <w:szCs w:val="17"/>
        </w:rPr>
      </w:pPr>
      <w:r>
        <w:rPr>
          <w:rFonts w:ascii="ProximaNova-Regular" w:hAnsi="ProximaNova-Regular" w:cs="ProximaNova-Regular"/>
          <w:sz w:val="17"/>
          <w:szCs w:val="17"/>
        </w:rPr>
        <w:t>4. In what ways did the leaders’ behaviors model their visions to others?</w:t>
      </w:r>
    </w:p>
    <w:p w:rsidR="003B12BE" w:rsidRDefault="003B12BE" w:rsidP="003B12BE">
      <w:pPr>
        <w:autoSpaceDE w:val="0"/>
        <w:autoSpaceDN w:val="0"/>
        <w:adjustRightInd w:val="0"/>
        <w:spacing w:after="0" w:line="240" w:lineRule="auto"/>
        <w:rPr>
          <w:rFonts w:ascii="ProximaNova-Bold" w:hAnsi="ProximaNova-Bold" w:cs="ProximaNova-Bold"/>
          <w:b/>
          <w:bCs/>
          <w:sz w:val="29"/>
          <w:szCs w:val="29"/>
        </w:rPr>
      </w:pPr>
      <w:r>
        <w:rPr>
          <w:rFonts w:ascii="ProximaNova-Bold" w:hAnsi="ProximaNova-Bold" w:cs="ProximaNova-Bold"/>
          <w:b/>
          <w:bCs/>
          <w:sz w:val="29"/>
          <w:szCs w:val="29"/>
        </w:rPr>
        <w:t>Reflection and Action Worksheet</w:t>
      </w:r>
    </w:p>
    <w:p w:rsidR="003B12BE" w:rsidRDefault="003B12BE" w:rsidP="003B12BE">
      <w:pPr>
        <w:autoSpaceDE w:val="0"/>
        <w:autoSpaceDN w:val="0"/>
        <w:adjustRightInd w:val="0"/>
        <w:spacing w:after="0" w:line="240" w:lineRule="auto"/>
        <w:rPr>
          <w:rFonts w:ascii="ProximaNova-Bold" w:hAnsi="ProximaNova-Bold" w:cs="ProximaNova-Bold"/>
          <w:b/>
          <w:bCs/>
          <w:sz w:val="29"/>
          <w:szCs w:val="29"/>
        </w:rPr>
      </w:pPr>
    </w:p>
    <w:p w:rsidR="003B12BE" w:rsidRDefault="003B12BE" w:rsidP="003B12BE">
      <w:pPr>
        <w:autoSpaceDE w:val="0"/>
        <w:autoSpaceDN w:val="0"/>
        <w:adjustRightInd w:val="0"/>
        <w:spacing w:after="0" w:line="240" w:lineRule="auto"/>
        <w:rPr>
          <w:rFonts w:ascii="ProximaNova-Extrabld" w:hAnsi="ProximaNova-Extrabld" w:cs="ProximaNova-Extrabld"/>
          <w:szCs w:val="24"/>
        </w:rPr>
      </w:pPr>
      <w:r>
        <w:rPr>
          <w:rFonts w:ascii="ProximaNova-Extrabld" w:hAnsi="ProximaNova-Extrabld" w:cs="ProximaNova-Extrabld"/>
          <w:szCs w:val="24"/>
        </w:rPr>
        <w:t>Leadership Vision</w:t>
      </w:r>
    </w:p>
    <w:p w:rsidR="003B12BE" w:rsidRDefault="003B12BE" w:rsidP="003B12BE">
      <w:pPr>
        <w:autoSpaceDE w:val="0"/>
        <w:autoSpaceDN w:val="0"/>
        <w:adjustRightInd w:val="0"/>
        <w:spacing w:after="0" w:line="240" w:lineRule="auto"/>
        <w:rPr>
          <w:rFonts w:ascii="ProximaNova-Extrabld" w:hAnsi="ProximaNova-Extrabld" w:cs="ProximaNova-Extrabld"/>
          <w:szCs w:val="24"/>
        </w:rPr>
      </w:pPr>
    </w:p>
    <w:p w:rsidR="003B12BE" w:rsidRDefault="003B12BE" w:rsidP="003B12BE">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Reflection</w:t>
      </w:r>
    </w:p>
    <w:p w:rsidR="003B12BE" w:rsidRDefault="003B12BE" w:rsidP="003B12BE">
      <w:pPr>
        <w:autoSpaceDE w:val="0"/>
        <w:autoSpaceDN w:val="0"/>
        <w:adjustRightInd w:val="0"/>
        <w:spacing w:after="0" w:line="240" w:lineRule="auto"/>
        <w:rPr>
          <w:rFonts w:ascii="ProximaNova-Extrabld" w:hAnsi="ProximaNova-Extrabld" w:cs="ProximaNova-Extrabld"/>
          <w:sz w:val="18"/>
          <w:szCs w:val="18"/>
        </w:rPr>
      </w:pP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1. Stephen Covey (1991) contended that effective leaders “begin with the end in mind.” These leaders have a deep</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proofErr w:type="gramStart"/>
      <w:r>
        <w:rPr>
          <w:rFonts w:ascii="ProximaNova-Regular" w:hAnsi="ProximaNova-Regular" w:cs="ProximaNova-Regular"/>
          <w:sz w:val="17"/>
          <w:szCs w:val="17"/>
        </w:rPr>
        <w:t>understanding</w:t>
      </w:r>
      <w:proofErr w:type="gramEnd"/>
      <w:r>
        <w:rPr>
          <w:rFonts w:ascii="ProximaNova-Regular" w:hAnsi="ProximaNova-Regular" w:cs="ProximaNova-Regular"/>
          <w:sz w:val="17"/>
          <w:szCs w:val="17"/>
        </w:rPr>
        <w:t xml:space="preserve"> of their own goals and mission in life. How would you describe your own values and purpose in</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proofErr w:type="gramStart"/>
      <w:r>
        <w:rPr>
          <w:rFonts w:ascii="ProximaNova-Regular" w:hAnsi="ProximaNova-Regular" w:cs="ProximaNova-Regular"/>
          <w:sz w:val="17"/>
          <w:szCs w:val="17"/>
        </w:rPr>
        <w:t>life</w:t>
      </w:r>
      <w:proofErr w:type="gramEnd"/>
      <w:r>
        <w:rPr>
          <w:rFonts w:ascii="ProximaNova-Regular" w:hAnsi="ProximaNova-Regular" w:cs="ProximaNova-Regular"/>
          <w:sz w:val="17"/>
          <w:szCs w:val="17"/>
        </w:rPr>
        <w:t>? In what way is your leadership influenced by these values?</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Creating a vision usually involves trying to change others by persuading them to accept different values and different</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proofErr w:type="gramStart"/>
      <w:r>
        <w:rPr>
          <w:rFonts w:ascii="ProximaNova-Regular" w:hAnsi="ProximaNova-Regular" w:cs="ProximaNova-Regular"/>
          <w:sz w:val="17"/>
          <w:szCs w:val="17"/>
        </w:rPr>
        <w:t>ways</w:t>
      </w:r>
      <w:proofErr w:type="gramEnd"/>
      <w:r>
        <w:rPr>
          <w:rFonts w:ascii="ProximaNova-Regular" w:hAnsi="ProximaNova-Regular" w:cs="ProximaNova-Regular"/>
          <w:sz w:val="17"/>
          <w:szCs w:val="17"/>
        </w:rPr>
        <w:t xml:space="preserve"> of doing things. Are you comfortable influencing people in this way? Discuss.</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 xml:space="preserve">3. As we discussed in this chapter, effective visions can be articulated with strong symbols. How do you view </w:t>
      </w:r>
      <w:proofErr w:type="gramStart"/>
      <w:r>
        <w:rPr>
          <w:rFonts w:ascii="ProximaNova-Regular" w:hAnsi="ProximaNova-Regular" w:cs="ProximaNova-Regular"/>
          <w:sz w:val="17"/>
          <w:szCs w:val="17"/>
        </w:rPr>
        <w:t>yourself</w:t>
      </w:r>
      <w:proofErr w:type="gramEnd"/>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proofErr w:type="gramStart"/>
      <w:r>
        <w:rPr>
          <w:rFonts w:ascii="ProximaNova-Regular" w:hAnsi="ProximaNova-Regular" w:cs="ProximaNova-Regular"/>
          <w:sz w:val="17"/>
          <w:szCs w:val="17"/>
        </w:rPr>
        <w:t>as</w:t>
      </w:r>
      <w:proofErr w:type="gramEnd"/>
      <w:r>
        <w:rPr>
          <w:rFonts w:ascii="ProximaNova-Regular" w:hAnsi="ProximaNova-Regular" w:cs="ProximaNova-Regular"/>
          <w:sz w:val="17"/>
          <w:szCs w:val="17"/>
        </w:rPr>
        <w:t xml:space="preserve"> being able to do this? Are you effective at generating language and symbols that can enhance a </w:t>
      </w:r>
      <w:proofErr w:type="gramStart"/>
      <w:r>
        <w:rPr>
          <w:rFonts w:ascii="ProximaNova-Regular" w:hAnsi="ProximaNova-Regular" w:cs="ProximaNova-Regular"/>
          <w:sz w:val="17"/>
          <w:szCs w:val="17"/>
        </w:rPr>
        <w:t>vision</w:t>
      </w:r>
      <w:proofErr w:type="gramEnd"/>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proofErr w:type="gramStart"/>
      <w:r>
        <w:rPr>
          <w:rFonts w:ascii="ProximaNova-Regular" w:hAnsi="ProximaNova-Regular" w:cs="ProximaNova-Regular"/>
          <w:sz w:val="17"/>
          <w:szCs w:val="17"/>
        </w:rPr>
        <w:t>and</w:t>
      </w:r>
      <w:proofErr w:type="gramEnd"/>
      <w:r>
        <w:rPr>
          <w:rFonts w:ascii="ProximaNova-Regular" w:hAnsi="ProximaNova-Regular" w:cs="ProximaNova-Regular"/>
          <w:sz w:val="17"/>
          <w:szCs w:val="17"/>
        </w:rPr>
        <w:t xml:space="preserve"> help make it successful?</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p>
    <w:p w:rsidR="003B12BE" w:rsidRDefault="003B12BE" w:rsidP="003B12BE">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Action</w:t>
      </w:r>
    </w:p>
    <w:p w:rsidR="003B12BE" w:rsidRDefault="003B12BE" w:rsidP="003B12BE">
      <w:pPr>
        <w:autoSpaceDE w:val="0"/>
        <w:autoSpaceDN w:val="0"/>
        <w:adjustRightInd w:val="0"/>
        <w:spacing w:after="0" w:line="240" w:lineRule="auto"/>
        <w:rPr>
          <w:rFonts w:ascii="ProximaNova-Extrabld" w:hAnsi="ProximaNova-Extrabld" w:cs="ProximaNova-Extrabld"/>
          <w:sz w:val="18"/>
          <w:szCs w:val="18"/>
        </w:rPr>
      </w:pP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 xml:space="preserve">1. Based on your score on the Leadership Vision Questionnaire, how do you assess your ability to create a </w:t>
      </w:r>
      <w:proofErr w:type="gramStart"/>
      <w:r>
        <w:rPr>
          <w:rFonts w:ascii="ProximaNova-Regular" w:hAnsi="ProximaNova-Regular" w:cs="ProximaNova-Regular"/>
          <w:sz w:val="17"/>
          <w:szCs w:val="17"/>
        </w:rPr>
        <w:t>vision</w:t>
      </w:r>
      <w:proofErr w:type="gramEnd"/>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proofErr w:type="gramStart"/>
      <w:r>
        <w:rPr>
          <w:rFonts w:ascii="ProximaNova-Regular" w:hAnsi="ProximaNova-Regular" w:cs="ProximaNova-Regular"/>
          <w:sz w:val="17"/>
          <w:szCs w:val="17"/>
        </w:rPr>
        <w:t>for</w:t>
      </w:r>
      <w:proofErr w:type="gramEnd"/>
      <w:r>
        <w:rPr>
          <w:rFonts w:ascii="ProximaNova-Regular" w:hAnsi="ProximaNova-Regular" w:cs="ProximaNova-Regular"/>
          <w:sz w:val="17"/>
          <w:szCs w:val="17"/>
        </w:rPr>
        <w:t xml:space="preserve"> a group? Identify specific ways you could improve your abilities to create and carry out visions with others.</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 xml:space="preserve">2. Good leaders </w:t>
      </w:r>
      <w:r>
        <w:rPr>
          <w:rFonts w:ascii="ProximaNova-RegularIt" w:hAnsi="ProximaNova-RegularIt" w:cs="ProximaNova-RegularIt"/>
          <w:sz w:val="17"/>
          <w:szCs w:val="17"/>
        </w:rPr>
        <w:t xml:space="preserve">act out the vision. </w:t>
      </w:r>
      <w:r>
        <w:rPr>
          <w:rFonts w:ascii="ProximaNova-Regular" w:hAnsi="ProximaNova-Regular" w:cs="ProximaNova-Regular"/>
          <w:sz w:val="17"/>
          <w:szCs w:val="17"/>
        </w:rPr>
        <w:t>Describe what ideals and values you act out or could act out as a leader.</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3. Take a few moments to think about and describe a group or an organization to which you belong presently or</w:t>
      </w:r>
    </w:p>
    <w:p w:rsidR="003B12BE" w:rsidRDefault="003B12BE" w:rsidP="003B12BE">
      <w:pPr>
        <w:autoSpaceDE w:val="0"/>
        <w:autoSpaceDN w:val="0"/>
        <w:adjustRightInd w:val="0"/>
        <w:spacing w:after="0" w:line="240" w:lineRule="auto"/>
        <w:rPr>
          <w:rFonts w:ascii="ProximaNova-Regular" w:hAnsi="ProximaNova-Regular" w:cs="ProximaNova-Regular"/>
          <w:sz w:val="17"/>
          <w:szCs w:val="17"/>
        </w:rPr>
      </w:pPr>
      <w:proofErr w:type="gramStart"/>
      <w:r>
        <w:rPr>
          <w:rFonts w:ascii="ProximaNova-Regular" w:hAnsi="ProximaNova-Regular" w:cs="ProximaNova-Regular"/>
          <w:sz w:val="17"/>
          <w:szCs w:val="17"/>
        </w:rPr>
        <w:t>belonged</w:t>
      </w:r>
      <w:proofErr w:type="gramEnd"/>
      <w:r>
        <w:rPr>
          <w:rFonts w:ascii="ProximaNova-Regular" w:hAnsi="ProximaNova-Regular" w:cs="ProximaNova-Regular"/>
          <w:sz w:val="17"/>
          <w:szCs w:val="17"/>
        </w:rPr>
        <w:t xml:space="preserve"> in the past. Write a brief statement describing the vision you would utilize if you were the leader of this</w:t>
      </w:r>
    </w:p>
    <w:p w:rsidR="003B12BE" w:rsidRDefault="003B12BE" w:rsidP="003B12BE">
      <w:proofErr w:type="gramStart"/>
      <w:r>
        <w:rPr>
          <w:rFonts w:ascii="ProximaNova-Regular" w:hAnsi="ProximaNova-Regular" w:cs="ProximaNova-Regular"/>
          <w:sz w:val="17"/>
          <w:szCs w:val="17"/>
        </w:rPr>
        <w:t>group</w:t>
      </w:r>
      <w:proofErr w:type="gramEnd"/>
      <w:r>
        <w:rPr>
          <w:rFonts w:ascii="ProximaNova-Regular" w:hAnsi="ProximaNova-Regular" w:cs="ProximaNova-Regular"/>
          <w:sz w:val="17"/>
          <w:szCs w:val="17"/>
        </w:rPr>
        <w:t xml:space="preserve"> or organization.</w:t>
      </w:r>
    </w:p>
    <w:sectPr w:rsidR="003B12BE" w:rsidSect="00F40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Nova-Bold">
    <w:panose1 w:val="00000000000000000000"/>
    <w:charset w:val="00"/>
    <w:family w:val="swiss"/>
    <w:notTrueType/>
    <w:pitch w:val="default"/>
    <w:sig w:usb0="00000003" w:usb1="00000000" w:usb2="00000000" w:usb3="00000000" w:csb0="00000001" w:csb1="00000000"/>
  </w:font>
  <w:font w:name="ProximaNova-Extrabld">
    <w:panose1 w:val="00000000000000000000"/>
    <w:charset w:val="00"/>
    <w:family w:val="swiss"/>
    <w:notTrueType/>
    <w:pitch w:val="default"/>
    <w:sig w:usb0="00000003" w:usb1="00000000" w:usb2="00000000" w:usb3="00000000" w:csb0="00000001" w:csb1="00000000"/>
  </w:font>
  <w:font w:name="ProximaNova-Regular">
    <w:panose1 w:val="00000000000000000000"/>
    <w:charset w:val="00"/>
    <w:family w:val="swiss"/>
    <w:notTrueType/>
    <w:pitch w:val="default"/>
    <w:sig w:usb0="00000003" w:usb1="00000000" w:usb2="00000000" w:usb3="00000000" w:csb0="00000001" w:csb1="00000000"/>
  </w:font>
  <w:font w:name="ProximaNova-RegularI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BE"/>
    <w:rsid w:val="00055424"/>
    <w:rsid w:val="00063FC2"/>
    <w:rsid w:val="00095C8C"/>
    <w:rsid w:val="000F41D8"/>
    <w:rsid w:val="00205AFA"/>
    <w:rsid w:val="0033700B"/>
    <w:rsid w:val="0034687E"/>
    <w:rsid w:val="003B12BE"/>
    <w:rsid w:val="0048387B"/>
    <w:rsid w:val="004E1EBE"/>
    <w:rsid w:val="00512B12"/>
    <w:rsid w:val="005E49DF"/>
    <w:rsid w:val="00607C6B"/>
    <w:rsid w:val="0064079A"/>
    <w:rsid w:val="006C0E14"/>
    <w:rsid w:val="00890DC8"/>
    <w:rsid w:val="009E40A6"/>
    <w:rsid w:val="00A37027"/>
    <w:rsid w:val="00A85DF9"/>
    <w:rsid w:val="00B408B8"/>
    <w:rsid w:val="00B42EA3"/>
    <w:rsid w:val="00B95581"/>
    <w:rsid w:val="00BB0A2C"/>
    <w:rsid w:val="00D5089A"/>
    <w:rsid w:val="00D53B76"/>
    <w:rsid w:val="00D9270B"/>
    <w:rsid w:val="00E252A1"/>
    <w:rsid w:val="00E714A4"/>
    <w:rsid w:val="00F14053"/>
    <w:rsid w:val="00F40EB6"/>
    <w:rsid w:val="00FD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5E080-442E-497E-BFB0-2BD162E3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24"/>
  </w:style>
  <w:style w:type="paragraph" w:styleId="Heading1">
    <w:name w:val="heading 1"/>
    <w:basedOn w:val="Normal"/>
    <w:next w:val="Normal"/>
    <w:link w:val="Heading1Char"/>
    <w:uiPriority w:val="9"/>
    <w:qFormat/>
    <w:rsid w:val="000554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54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4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54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54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42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54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54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54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4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54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4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54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54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54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54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54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542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554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54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5542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55424"/>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055424"/>
    <w:rPr>
      <w:b/>
      <w:bCs/>
    </w:rPr>
  </w:style>
  <w:style w:type="character" w:styleId="Emphasis">
    <w:name w:val="Emphasis"/>
    <w:uiPriority w:val="20"/>
    <w:qFormat/>
    <w:rsid w:val="00055424"/>
    <w:rPr>
      <w:i/>
      <w:iCs/>
    </w:rPr>
  </w:style>
  <w:style w:type="paragraph" w:styleId="NoSpacing">
    <w:name w:val="No Spacing"/>
    <w:basedOn w:val="Normal"/>
    <w:uiPriority w:val="1"/>
    <w:qFormat/>
    <w:rsid w:val="00055424"/>
  </w:style>
  <w:style w:type="paragraph" w:styleId="ListParagraph">
    <w:name w:val="List Paragraph"/>
    <w:basedOn w:val="Normal"/>
    <w:uiPriority w:val="34"/>
    <w:qFormat/>
    <w:rsid w:val="00055424"/>
    <w:pPr>
      <w:ind w:left="720"/>
      <w:contextualSpacing/>
    </w:pPr>
  </w:style>
  <w:style w:type="paragraph" w:styleId="Quote">
    <w:name w:val="Quote"/>
    <w:basedOn w:val="Normal"/>
    <w:next w:val="Normal"/>
    <w:link w:val="QuoteChar"/>
    <w:uiPriority w:val="29"/>
    <w:qFormat/>
    <w:rsid w:val="00055424"/>
    <w:rPr>
      <w:i/>
      <w:iCs/>
      <w:color w:val="000000" w:themeColor="text1"/>
    </w:rPr>
  </w:style>
  <w:style w:type="character" w:customStyle="1" w:styleId="QuoteChar">
    <w:name w:val="Quote Char"/>
    <w:basedOn w:val="DefaultParagraphFont"/>
    <w:link w:val="Quote"/>
    <w:uiPriority w:val="29"/>
    <w:rsid w:val="00055424"/>
    <w:rPr>
      <w:i/>
      <w:iCs/>
      <w:color w:val="000000" w:themeColor="text1"/>
    </w:rPr>
  </w:style>
  <w:style w:type="paragraph" w:styleId="IntenseQuote">
    <w:name w:val="Intense Quote"/>
    <w:basedOn w:val="Normal"/>
    <w:next w:val="Normal"/>
    <w:link w:val="IntenseQuoteChar"/>
    <w:uiPriority w:val="30"/>
    <w:qFormat/>
    <w:rsid w:val="000554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5424"/>
    <w:rPr>
      <w:b/>
      <w:bCs/>
      <w:i/>
      <w:iCs/>
      <w:color w:val="4F81BD" w:themeColor="accent1"/>
    </w:rPr>
  </w:style>
  <w:style w:type="character" w:styleId="SubtleEmphasis">
    <w:name w:val="Subtle Emphasis"/>
    <w:uiPriority w:val="19"/>
    <w:qFormat/>
    <w:rsid w:val="00055424"/>
    <w:rPr>
      <w:i/>
      <w:iCs/>
      <w:color w:val="808080" w:themeColor="text1" w:themeTint="7F"/>
    </w:rPr>
  </w:style>
  <w:style w:type="character" w:styleId="IntenseEmphasis">
    <w:name w:val="Intense Emphasis"/>
    <w:uiPriority w:val="21"/>
    <w:qFormat/>
    <w:rsid w:val="00055424"/>
    <w:rPr>
      <w:b/>
      <w:bCs/>
      <w:i/>
      <w:iCs/>
      <w:color w:val="4F81BD" w:themeColor="accent1"/>
    </w:rPr>
  </w:style>
  <w:style w:type="character" w:styleId="SubtleReference">
    <w:name w:val="Subtle Reference"/>
    <w:uiPriority w:val="31"/>
    <w:qFormat/>
    <w:rsid w:val="00055424"/>
    <w:rPr>
      <w:smallCaps/>
      <w:color w:val="C0504D" w:themeColor="accent2"/>
      <w:u w:val="single"/>
    </w:rPr>
  </w:style>
  <w:style w:type="character" w:styleId="IntenseReference">
    <w:name w:val="Intense Reference"/>
    <w:uiPriority w:val="32"/>
    <w:qFormat/>
    <w:rsid w:val="00055424"/>
    <w:rPr>
      <w:b/>
      <w:bCs/>
      <w:smallCaps/>
      <w:color w:val="C0504D" w:themeColor="accent2"/>
      <w:spacing w:val="5"/>
      <w:u w:val="single"/>
    </w:rPr>
  </w:style>
  <w:style w:type="character" w:styleId="BookTitle">
    <w:name w:val="Book Title"/>
    <w:uiPriority w:val="33"/>
    <w:qFormat/>
    <w:rsid w:val="00055424"/>
    <w:rPr>
      <w:b/>
      <w:bCs/>
      <w:smallCaps/>
      <w:spacing w:val="5"/>
    </w:rPr>
  </w:style>
  <w:style w:type="paragraph" w:styleId="TOCHeading">
    <w:name w:val="TOC Heading"/>
    <w:basedOn w:val="Heading1"/>
    <w:next w:val="Normal"/>
    <w:uiPriority w:val="39"/>
    <w:semiHidden/>
    <w:unhideWhenUsed/>
    <w:qFormat/>
    <w:rsid w:val="000554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sarojini_cm306</dc:creator>
  <cp:keywords/>
  <dc:description/>
  <cp:lastModifiedBy>Arthur Holmes</cp:lastModifiedBy>
  <cp:revision>2</cp:revision>
  <dcterms:created xsi:type="dcterms:W3CDTF">2018-07-27T04:47:00Z</dcterms:created>
  <dcterms:modified xsi:type="dcterms:W3CDTF">2018-07-27T04:47:00Z</dcterms:modified>
</cp:coreProperties>
</file>