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BE907" w14:textId="77777777" w:rsidR="006B73EB" w:rsidRPr="00CE22DE" w:rsidRDefault="006B73EB" w:rsidP="00CF34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787B5" w14:textId="77777777" w:rsidR="006B73EB" w:rsidRPr="00CE22DE" w:rsidRDefault="006B73EB" w:rsidP="00CF34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5E269D" w14:textId="77777777" w:rsidR="006B73EB" w:rsidRPr="00CE22DE" w:rsidRDefault="006B73EB" w:rsidP="00CF34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FC1241" w14:textId="77777777" w:rsidR="006B73EB" w:rsidRPr="00CE22DE" w:rsidRDefault="006B73EB" w:rsidP="00CF34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50A74" w14:textId="77777777" w:rsidR="00520887" w:rsidRPr="00CE22DE" w:rsidRDefault="00B7742B" w:rsidP="00CF34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2DE">
        <w:rPr>
          <w:rFonts w:ascii="Times New Roman" w:hAnsi="Times New Roman" w:cs="Times New Roman"/>
          <w:b/>
          <w:sz w:val="24"/>
          <w:szCs w:val="24"/>
        </w:rPr>
        <w:t>Vision of Nursing</w:t>
      </w:r>
    </w:p>
    <w:p w14:paraId="4C7EB884" w14:textId="5CE465DA" w:rsidR="00520887" w:rsidRPr="00CE22DE" w:rsidRDefault="007210E8" w:rsidP="00CF34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Yerandy Diaz</w:t>
      </w:r>
    </w:p>
    <w:p w14:paraId="34797885" w14:textId="56D230E4" w:rsidR="006B73EB" w:rsidRPr="00CE22DE" w:rsidRDefault="007210E8" w:rsidP="00CF34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Thomas University</w:t>
      </w:r>
    </w:p>
    <w:p w14:paraId="463FB7B6" w14:textId="77777777" w:rsidR="007210E8" w:rsidRDefault="007210E8" w:rsidP="007210E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NUR 411: TRANSITION TO PROFESSIONAL NURSING</w:t>
      </w:r>
    </w:p>
    <w:p w14:paraId="25790619" w14:textId="789DD7B9" w:rsidR="007210E8" w:rsidRDefault="007210E8" w:rsidP="00CF34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 xml:space="preserve">Prof.: </w:t>
      </w:r>
      <w:proofErr w:type="spellStart"/>
      <w:r w:rsidRPr="007210E8">
        <w:rPr>
          <w:rFonts w:ascii="Times New Roman" w:hAnsi="Times New Roman" w:cs="Times New Roman"/>
          <w:sz w:val="24"/>
          <w:szCs w:val="24"/>
        </w:rPr>
        <w:t>Cassandre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0E8">
        <w:rPr>
          <w:rFonts w:ascii="Times New Roman" w:hAnsi="Times New Roman" w:cs="Times New Roman"/>
          <w:sz w:val="24"/>
          <w:szCs w:val="24"/>
        </w:rPr>
        <w:t>Milien</w:t>
      </w:r>
      <w:proofErr w:type="spellEnd"/>
    </w:p>
    <w:p w14:paraId="3AE8041F" w14:textId="412437AF" w:rsidR="006B73EB" w:rsidRPr="00CE22DE" w:rsidRDefault="007210E8" w:rsidP="00CF34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10/07/2020</w:t>
      </w:r>
    </w:p>
    <w:p w14:paraId="71F2E11D" w14:textId="77777777" w:rsidR="006B73EB" w:rsidRPr="00CE22DE" w:rsidRDefault="00B7742B" w:rsidP="00CF345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E22D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B31D29" w14:textId="77777777" w:rsidR="006B73EB" w:rsidRPr="00CE22DE" w:rsidRDefault="00B7742B" w:rsidP="00CF34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2DE">
        <w:rPr>
          <w:rFonts w:ascii="Times New Roman" w:hAnsi="Times New Roman" w:cs="Times New Roman"/>
          <w:b/>
          <w:sz w:val="24"/>
          <w:szCs w:val="24"/>
        </w:rPr>
        <w:lastRenderedPageBreak/>
        <w:t>Vision of Nursing</w:t>
      </w:r>
    </w:p>
    <w:p w14:paraId="2B7258AE" w14:textId="77777777" w:rsidR="00520887" w:rsidRPr="00CE22DE" w:rsidRDefault="00B7742B" w:rsidP="00CF34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2DE">
        <w:rPr>
          <w:rFonts w:ascii="Times New Roman" w:hAnsi="Times New Roman" w:cs="Times New Roman"/>
          <w:b/>
          <w:sz w:val="24"/>
          <w:szCs w:val="24"/>
        </w:rPr>
        <w:t>Vision</w:t>
      </w:r>
    </w:p>
    <w:p w14:paraId="5CC0DA2F" w14:textId="77777777" w:rsidR="007E4B08" w:rsidRPr="00CE22DE" w:rsidRDefault="00B7742B" w:rsidP="00CF345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E22DE">
        <w:rPr>
          <w:rFonts w:ascii="Times New Roman" w:hAnsi="Times New Roman" w:cs="Times New Roman"/>
          <w:sz w:val="24"/>
          <w:szCs w:val="24"/>
        </w:rPr>
        <w:t xml:space="preserve">My future nursing vision is to have </w:t>
      </w:r>
      <w:r w:rsidR="009C0BFE" w:rsidRPr="00CE22DE">
        <w:rPr>
          <w:rFonts w:ascii="Times New Roman" w:hAnsi="Times New Roman" w:cs="Times New Roman"/>
          <w:sz w:val="24"/>
          <w:szCs w:val="24"/>
        </w:rPr>
        <w:t>“</w:t>
      </w:r>
      <w:r w:rsidRPr="00CE22DE">
        <w:rPr>
          <w:rFonts w:ascii="Times New Roman" w:hAnsi="Times New Roman" w:cs="Times New Roman"/>
          <w:sz w:val="24"/>
          <w:szCs w:val="24"/>
        </w:rPr>
        <w:t>an</w:t>
      </w:r>
      <w:r w:rsidR="00520887" w:rsidRPr="00CE22DE">
        <w:rPr>
          <w:rFonts w:ascii="Times New Roman" w:hAnsi="Times New Roman" w:cs="Times New Roman"/>
          <w:sz w:val="24"/>
          <w:szCs w:val="24"/>
        </w:rPr>
        <w:t xml:space="preserve"> environment that fosters</w:t>
      </w:r>
      <w:r w:rsidR="00010F63" w:rsidRPr="00CE22DE">
        <w:rPr>
          <w:rFonts w:ascii="Times New Roman" w:hAnsi="Times New Roman" w:cs="Times New Roman"/>
          <w:sz w:val="24"/>
          <w:szCs w:val="24"/>
        </w:rPr>
        <w:t xml:space="preserve"> lifelong learning, </w:t>
      </w:r>
      <w:r w:rsidR="00616A4B" w:rsidRPr="00CE22DE">
        <w:rPr>
          <w:rFonts w:ascii="Times New Roman" w:hAnsi="Times New Roman" w:cs="Times New Roman"/>
          <w:sz w:val="24"/>
          <w:szCs w:val="24"/>
        </w:rPr>
        <w:t xml:space="preserve">nursing involvement in decision-making, </w:t>
      </w:r>
      <w:r w:rsidR="00B06F48" w:rsidRPr="00CE22DE">
        <w:rPr>
          <w:rFonts w:ascii="Times New Roman" w:hAnsi="Times New Roman" w:cs="Times New Roman"/>
          <w:sz w:val="24"/>
          <w:szCs w:val="24"/>
        </w:rPr>
        <w:t xml:space="preserve">optimal utilization of professional skills and knowledge, </w:t>
      </w:r>
      <w:r w:rsidR="00616A4B" w:rsidRPr="00CE22DE">
        <w:rPr>
          <w:rFonts w:ascii="Times New Roman" w:hAnsi="Times New Roman" w:cs="Times New Roman"/>
          <w:sz w:val="24"/>
          <w:szCs w:val="24"/>
        </w:rPr>
        <w:t>and</w:t>
      </w:r>
      <w:r w:rsidR="009F4B8B" w:rsidRPr="00CE22DE">
        <w:rPr>
          <w:rFonts w:ascii="Times New Roman" w:hAnsi="Times New Roman" w:cs="Times New Roman"/>
          <w:sz w:val="24"/>
          <w:szCs w:val="24"/>
        </w:rPr>
        <w:t xml:space="preserve"> </w:t>
      </w:r>
      <w:r w:rsidR="00616A4B" w:rsidRPr="00CE22DE">
        <w:rPr>
          <w:rFonts w:ascii="Times New Roman" w:hAnsi="Times New Roman" w:cs="Times New Roman"/>
          <w:sz w:val="24"/>
          <w:szCs w:val="24"/>
        </w:rPr>
        <w:t>health informatics</w:t>
      </w:r>
      <w:r w:rsidR="00520887" w:rsidRPr="00CE22DE">
        <w:rPr>
          <w:rFonts w:ascii="Times New Roman" w:hAnsi="Times New Roman" w:cs="Times New Roman"/>
          <w:sz w:val="24"/>
          <w:szCs w:val="24"/>
        </w:rPr>
        <w:t xml:space="preserve"> to improve patient outcomes</w:t>
      </w:r>
      <w:r w:rsidR="009F407C" w:rsidRPr="00CE22DE">
        <w:rPr>
          <w:rFonts w:ascii="Times New Roman" w:hAnsi="Times New Roman" w:cs="Times New Roman"/>
          <w:sz w:val="24"/>
          <w:szCs w:val="24"/>
        </w:rPr>
        <w:t xml:space="preserve"> via the supportive legal and ethical framework</w:t>
      </w:r>
      <w:r w:rsidR="00616A4B" w:rsidRPr="00CE22DE">
        <w:rPr>
          <w:rFonts w:ascii="Times New Roman" w:hAnsi="Times New Roman" w:cs="Times New Roman"/>
          <w:sz w:val="24"/>
          <w:szCs w:val="24"/>
        </w:rPr>
        <w:t>."</w:t>
      </w:r>
    </w:p>
    <w:p w14:paraId="6D7F2825" w14:textId="77777777" w:rsidR="00CF345D" w:rsidRPr="00CE22DE" w:rsidRDefault="00B7742B" w:rsidP="00CF34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2DE">
        <w:rPr>
          <w:rFonts w:ascii="Times New Roman" w:hAnsi="Times New Roman" w:cs="Times New Roman"/>
          <w:b/>
          <w:sz w:val="24"/>
          <w:szCs w:val="24"/>
        </w:rPr>
        <w:t>Vision’s fit with IOM Recommendations</w:t>
      </w:r>
    </w:p>
    <w:p w14:paraId="423402EF" w14:textId="77777777" w:rsidR="00CF345D" w:rsidRPr="00CE22DE" w:rsidRDefault="00B7742B" w:rsidP="00CF34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22DE">
        <w:rPr>
          <w:rFonts w:ascii="Times New Roman" w:hAnsi="Times New Roman" w:cs="Times New Roman"/>
          <w:sz w:val="24"/>
          <w:szCs w:val="24"/>
        </w:rPr>
        <w:tab/>
      </w:r>
      <w:r w:rsidRPr="00CE22DE">
        <w:rPr>
          <w:rFonts w:ascii="Times New Roman" w:hAnsi="Times New Roman" w:cs="Times New Roman"/>
          <w:sz w:val="24"/>
          <w:szCs w:val="24"/>
        </w:rPr>
        <w:t xml:space="preserve">IOM made four critical recommendations regarding the future of nursing. The first recommendation is </w:t>
      </w:r>
      <w:r w:rsidR="00010803" w:rsidRPr="00CE22DE">
        <w:rPr>
          <w:rFonts w:ascii="Times New Roman" w:hAnsi="Times New Roman" w:cs="Times New Roman"/>
          <w:sz w:val="24"/>
          <w:szCs w:val="24"/>
        </w:rPr>
        <w:t>to allow nurses to operate at their optimal potential</w:t>
      </w:r>
      <w:r w:rsidR="00D82E49" w:rsidRPr="00CE22DE">
        <w:rPr>
          <w:rFonts w:ascii="Times New Roman" w:hAnsi="Times New Roman" w:cs="Times New Roman"/>
          <w:sz w:val="24"/>
          <w:szCs w:val="24"/>
        </w:rPr>
        <w:t xml:space="preserve"> (Diaz, 2020)</w:t>
      </w:r>
      <w:r w:rsidR="00010803" w:rsidRPr="00CE22DE">
        <w:rPr>
          <w:rFonts w:ascii="Times New Roman" w:hAnsi="Times New Roman" w:cs="Times New Roman"/>
          <w:sz w:val="24"/>
          <w:szCs w:val="24"/>
        </w:rPr>
        <w:t xml:space="preserve">. My vision statement emphasizes the need for a supportive legal and ethical framework to support optimal professional skills and knowledge utilization. </w:t>
      </w:r>
      <w:r w:rsidR="00B80DCF" w:rsidRPr="00CE22DE">
        <w:rPr>
          <w:rFonts w:ascii="Times New Roman" w:hAnsi="Times New Roman" w:cs="Times New Roman"/>
          <w:sz w:val="24"/>
          <w:szCs w:val="24"/>
        </w:rPr>
        <w:t>It is essential to note that legal and ethical frameworks encourage accountability in nursing. However, the policies should not limit the scope of nursing.</w:t>
      </w:r>
      <w:r w:rsidR="005E676F" w:rsidRPr="00CE22DE">
        <w:rPr>
          <w:rFonts w:ascii="Times New Roman" w:hAnsi="Times New Roman" w:cs="Times New Roman"/>
          <w:sz w:val="24"/>
          <w:szCs w:val="24"/>
        </w:rPr>
        <w:t xml:space="preserve"> As policymakers enforce safety and quality measures, it is necessary to promote autonomy in nursing practice. </w:t>
      </w:r>
    </w:p>
    <w:p w14:paraId="60616F74" w14:textId="77777777" w:rsidR="005E676F" w:rsidRPr="00CE22DE" w:rsidRDefault="00B7742B" w:rsidP="00CF34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22DE">
        <w:rPr>
          <w:rFonts w:ascii="Times New Roman" w:hAnsi="Times New Roman" w:cs="Times New Roman"/>
          <w:sz w:val="24"/>
          <w:szCs w:val="24"/>
        </w:rPr>
        <w:tab/>
        <w:t xml:space="preserve">Second, my vision emphasizes the need for lifelong learning. </w:t>
      </w:r>
      <w:r w:rsidR="00F51BE4" w:rsidRPr="00CE22DE">
        <w:rPr>
          <w:rFonts w:ascii="Times New Roman" w:hAnsi="Times New Roman" w:cs="Times New Roman"/>
          <w:sz w:val="24"/>
          <w:szCs w:val="24"/>
        </w:rPr>
        <w:t xml:space="preserve">Nursing is a complex profession characterized by rapid changes. Lifelong learning encourages the development of problem-solving and critical-thinking skills essential in addressing </w:t>
      </w:r>
      <w:r w:rsidR="00133144" w:rsidRPr="00CE22DE">
        <w:rPr>
          <w:rFonts w:ascii="Times New Roman" w:hAnsi="Times New Roman" w:cs="Times New Roman"/>
          <w:sz w:val="24"/>
          <w:szCs w:val="24"/>
        </w:rPr>
        <w:t xml:space="preserve">emotional patient concerns. </w:t>
      </w:r>
      <w:r w:rsidR="007C05B4" w:rsidRPr="00CE22DE">
        <w:rPr>
          <w:rFonts w:ascii="Times New Roman" w:hAnsi="Times New Roman" w:cs="Times New Roman"/>
          <w:sz w:val="24"/>
          <w:szCs w:val="24"/>
        </w:rPr>
        <w:t>It</w:t>
      </w:r>
      <w:r w:rsidR="00133144" w:rsidRPr="00CE22DE">
        <w:rPr>
          <w:rFonts w:ascii="Times New Roman" w:hAnsi="Times New Roman" w:cs="Times New Roman"/>
          <w:sz w:val="24"/>
          <w:szCs w:val="24"/>
        </w:rPr>
        <w:t xml:space="preserve"> allows nurses to be </w:t>
      </w:r>
      <w:proofErr w:type="gramStart"/>
      <w:r w:rsidR="00133144" w:rsidRPr="00CE22DE">
        <w:rPr>
          <w:rFonts w:ascii="Times New Roman" w:hAnsi="Times New Roman" w:cs="Times New Roman"/>
          <w:sz w:val="24"/>
          <w:szCs w:val="24"/>
        </w:rPr>
        <w:t>up-to-date</w:t>
      </w:r>
      <w:proofErr w:type="gramEnd"/>
      <w:r w:rsidR="00133144" w:rsidRPr="00CE22DE">
        <w:rPr>
          <w:rFonts w:ascii="Times New Roman" w:hAnsi="Times New Roman" w:cs="Times New Roman"/>
          <w:sz w:val="24"/>
          <w:szCs w:val="24"/>
        </w:rPr>
        <w:t xml:space="preserve"> with new procedures, techniques, and policies. </w:t>
      </w:r>
      <w:r w:rsidR="00783386" w:rsidRPr="00CE22DE">
        <w:rPr>
          <w:rFonts w:ascii="Times New Roman" w:hAnsi="Times New Roman" w:cs="Times New Roman"/>
          <w:sz w:val="24"/>
          <w:szCs w:val="24"/>
        </w:rPr>
        <w:t xml:space="preserve">IOM’s second recommendation is to support nurses to receive higher training and education for career development. </w:t>
      </w:r>
      <w:r w:rsidR="00234C2B" w:rsidRPr="00CE22DE">
        <w:rPr>
          <w:rFonts w:ascii="Times New Roman" w:hAnsi="Times New Roman" w:cs="Times New Roman"/>
          <w:sz w:val="24"/>
          <w:szCs w:val="24"/>
        </w:rPr>
        <w:t xml:space="preserve">The only way to achieve this goal is by supporting learning efforts among nurses. </w:t>
      </w:r>
      <w:r w:rsidR="007C05B4" w:rsidRPr="00CE22DE">
        <w:rPr>
          <w:rFonts w:ascii="Times New Roman" w:hAnsi="Times New Roman" w:cs="Times New Roman"/>
          <w:sz w:val="24"/>
          <w:szCs w:val="24"/>
        </w:rPr>
        <w:t>Therefore</w:t>
      </w:r>
      <w:r w:rsidR="00234C2B" w:rsidRPr="00CE22DE">
        <w:rPr>
          <w:rFonts w:ascii="Times New Roman" w:hAnsi="Times New Roman" w:cs="Times New Roman"/>
          <w:sz w:val="24"/>
          <w:szCs w:val="24"/>
        </w:rPr>
        <w:t>, my mission endorses this recommendation.</w:t>
      </w:r>
    </w:p>
    <w:p w14:paraId="14FD8CCF" w14:textId="77777777" w:rsidR="00234C2B" w:rsidRPr="00CE22DE" w:rsidRDefault="00B7742B" w:rsidP="00CF34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22DE">
        <w:rPr>
          <w:rFonts w:ascii="Times New Roman" w:hAnsi="Times New Roman" w:cs="Times New Roman"/>
          <w:sz w:val="24"/>
          <w:szCs w:val="24"/>
        </w:rPr>
        <w:tab/>
        <w:t>Another</w:t>
      </w:r>
      <w:r w:rsidRPr="00CE22DE">
        <w:rPr>
          <w:rFonts w:ascii="Times New Roman" w:hAnsi="Times New Roman" w:cs="Times New Roman"/>
          <w:sz w:val="24"/>
          <w:szCs w:val="24"/>
        </w:rPr>
        <w:t xml:space="preserve"> way my vision supports IOM recommendation is by envisioning an environment that </w:t>
      </w:r>
      <w:r w:rsidR="00350E1D" w:rsidRPr="00CE22DE">
        <w:rPr>
          <w:rFonts w:ascii="Times New Roman" w:hAnsi="Times New Roman" w:cs="Times New Roman"/>
          <w:sz w:val="24"/>
          <w:szCs w:val="24"/>
        </w:rPr>
        <w:t xml:space="preserve">encourages nurses' involvement in decision-making processes. </w:t>
      </w:r>
      <w:r w:rsidR="007C05B4" w:rsidRPr="00CE22DE">
        <w:rPr>
          <w:rFonts w:ascii="Times New Roman" w:hAnsi="Times New Roman" w:cs="Times New Roman"/>
          <w:sz w:val="24"/>
          <w:szCs w:val="24"/>
        </w:rPr>
        <w:t>Taking</w:t>
      </w:r>
      <w:r w:rsidR="00BB3118" w:rsidRPr="00CE22DE">
        <w:rPr>
          <w:rFonts w:ascii="Times New Roman" w:hAnsi="Times New Roman" w:cs="Times New Roman"/>
          <w:sz w:val="24"/>
          <w:szCs w:val="24"/>
        </w:rPr>
        <w:t xml:space="preserve"> part in decision-</w:t>
      </w:r>
      <w:r w:rsidR="00BB3118" w:rsidRPr="00CE22DE">
        <w:rPr>
          <w:rFonts w:ascii="Times New Roman" w:hAnsi="Times New Roman" w:cs="Times New Roman"/>
          <w:sz w:val="24"/>
          <w:szCs w:val="24"/>
        </w:rPr>
        <w:lastRenderedPageBreak/>
        <w:t xml:space="preserve">making is part of ensuring nurses participate in leadership functions and overcome the health system's inferiority notion. </w:t>
      </w:r>
      <w:r w:rsidR="00605C47" w:rsidRPr="00CE22DE">
        <w:rPr>
          <w:rFonts w:ascii="Times New Roman" w:hAnsi="Times New Roman" w:cs="Times New Roman"/>
          <w:sz w:val="24"/>
          <w:szCs w:val="24"/>
        </w:rPr>
        <w:t>IOM emphasized the involvement of nurses in decision-making and assuming leadership</w:t>
      </w:r>
      <w:r w:rsidR="00D82E49" w:rsidRPr="00CE22DE">
        <w:rPr>
          <w:rFonts w:ascii="Times New Roman" w:hAnsi="Times New Roman" w:cs="Times New Roman"/>
          <w:sz w:val="24"/>
          <w:szCs w:val="24"/>
        </w:rPr>
        <w:t xml:space="preserve"> (Diaz, 2020)</w:t>
      </w:r>
      <w:r w:rsidR="00605C47" w:rsidRPr="00CE22DE">
        <w:rPr>
          <w:rFonts w:ascii="Times New Roman" w:hAnsi="Times New Roman" w:cs="Times New Roman"/>
          <w:sz w:val="24"/>
          <w:szCs w:val="24"/>
        </w:rPr>
        <w:t xml:space="preserve">. </w:t>
      </w:r>
      <w:r w:rsidR="007C05B4" w:rsidRPr="00CE22DE">
        <w:rPr>
          <w:rFonts w:ascii="Times New Roman" w:hAnsi="Times New Roman" w:cs="Times New Roman"/>
          <w:sz w:val="24"/>
          <w:szCs w:val="24"/>
        </w:rPr>
        <w:t>However</w:t>
      </w:r>
      <w:r w:rsidR="006042A8" w:rsidRPr="00CE22DE">
        <w:rPr>
          <w:rFonts w:ascii="Times New Roman" w:hAnsi="Times New Roman" w:cs="Times New Roman"/>
          <w:sz w:val="24"/>
          <w:szCs w:val="24"/>
        </w:rPr>
        <w:t xml:space="preserve">, achieving this goal </w:t>
      </w:r>
      <w:r w:rsidR="002F0BD2" w:rsidRPr="00CE22DE">
        <w:rPr>
          <w:rFonts w:ascii="Times New Roman" w:hAnsi="Times New Roman" w:cs="Times New Roman"/>
          <w:sz w:val="24"/>
          <w:szCs w:val="24"/>
        </w:rPr>
        <w:t xml:space="preserve">requires developing a culture that fosters all health personnel's inclusivity in </w:t>
      </w:r>
      <w:r w:rsidR="00971542" w:rsidRPr="00CE22DE">
        <w:rPr>
          <w:rFonts w:ascii="Times New Roman" w:hAnsi="Times New Roman" w:cs="Times New Roman"/>
          <w:sz w:val="24"/>
          <w:szCs w:val="24"/>
        </w:rPr>
        <w:t xml:space="preserve">providing expert opinions. </w:t>
      </w:r>
    </w:p>
    <w:p w14:paraId="5E0FA89B" w14:textId="77777777" w:rsidR="00F53870" w:rsidRDefault="00B7742B" w:rsidP="00CF34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E22DE">
        <w:rPr>
          <w:rFonts w:ascii="Times New Roman" w:hAnsi="Times New Roman" w:cs="Times New Roman"/>
          <w:sz w:val="24"/>
          <w:szCs w:val="24"/>
        </w:rPr>
        <w:tab/>
        <w:t xml:space="preserve">Finally, the last component of my vision statement underscores the use of health informatics in nursing. </w:t>
      </w:r>
      <w:r w:rsidR="007C05B4" w:rsidRPr="00CE22DE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7C05B4" w:rsidRPr="00CE2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Darvish</w:t>
      </w:r>
      <w:r w:rsidR="007C0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a</w:t>
      </w:r>
      <w:r w:rsidR="007C05B4" w:rsidRPr="00CE2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l. </w:t>
      </w:r>
      <w:r w:rsidR="00D82E49" w:rsidRPr="00CE2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(2014)</w:t>
      </w:r>
      <w:r w:rsidR="000E5B3A" w:rsidRPr="00CE22DE">
        <w:rPr>
          <w:rFonts w:ascii="Times New Roman" w:hAnsi="Times New Roman" w:cs="Times New Roman"/>
          <w:sz w:val="24"/>
          <w:szCs w:val="24"/>
        </w:rPr>
        <w:t xml:space="preserve">, health informatics facilitates the coordination of nursing care. </w:t>
      </w:r>
      <w:r w:rsidR="007C05B4" w:rsidRPr="00CE22DE">
        <w:rPr>
          <w:rFonts w:ascii="Times New Roman" w:hAnsi="Times New Roman" w:cs="Times New Roman"/>
          <w:sz w:val="24"/>
          <w:szCs w:val="24"/>
        </w:rPr>
        <w:t>It</w:t>
      </w:r>
      <w:r w:rsidR="000E5B3A" w:rsidRPr="00CE22DE">
        <w:rPr>
          <w:rFonts w:ascii="Times New Roman" w:hAnsi="Times New Roman" w:cs="Times New Roman"/>
          <w:sz w:val="24"/>
          <w:szCs w:val="24"/>
        </w:rPr>
        <w:t xml:space="preserve"> </w:t>
      </w:r>
      <w:r w:rsidR="007C05B4" w:rsidRPr="00CE22DE">
        <w:rPr>
          <w:rFonts w:ascii="Times New Roman" w:hAnsi="Times New Roman" w:cs="Times New Roman"/>
          <w:sz w:val="24"/>
          <w:szCs w:val="24"/>
        </w:rPr>
        <w:t>increases the</w:t>
      </w:r>
      <w:r w:rsidR="000E5B3A" w:rsidRPr="00CE22DE">
        <w:rPr>
          <w:rFonts w:ascii="Times New Roman" w:hAnsi="Times New Roman" w:cs="Times New Roman"/>
          <w:sz w:val="24"/>
          <w:szCs w:val="24"/>
        </w:rPr>
        <w:t xml:space="preserve"> ability to track workflow, communication, and staffing to identify improvement areas. </w:t>
      </w:r>
      <w:r w:rsidR="007C05B4" w:rsidRPr="00CE22DE">
        <w:rPr>
          <w:rFonts w:ascii="Times New Roman" w:hAnsi="Times New Roman" w:cs="Times New Roman"/>
          <w:sz w:val="24"/>
          <w:szCs w:val="24"/>
        </w:rPr>
        <w:t>Nursing</w:t>
      </w:r>
      <w:r w:rsidR="000E5B3A" w:rsidRPr="00CE22DE">
        <w:rPr>
          <w:rFonts w:ascii="Times New Roman" w:hAnsi="Times New Roman" w:cs="Times New Roman"/>
          <w:sz w:val="24"/>
          <w:szCs w:val="24"/>
        </w:rPr>
        <w:t xml:space="preserve"> informatics relies on efficient data collection, analysis, and interpretation to empower informed decision-making and policy formulation. </w:t>
      </w:r>
      <w:r w:rsidR="001F75D6" w:rsidRPr="00CE22DE">
        <w:rPr>
          <w:rFonts w:ascii="Times New Roman" w:hAnsi="Times New Roman" w:cs="Times New Roman"/>
          <w:sz w:val="24"/>
          <w:szCs w:val="24"/>
        </w:rPr>
        <w:t>IOM recommends the need to</w:t>
      </w:r>
      <w:r w:rsidR="004760AC" w:rsidRPr="00CE22DE">
        <w:rPr>
          <w:rFonts w:ascii="Times New Roman" w:hAnsi="Times New Roman" w:cs="Times New Roman"/>
          <w:sz w:val="24"/>
          <w:szCs w:val="24"/>
        </w:rPr>
        <w:t xml:space="preserve"> improve data collection and information infrastructure.</w:t>
      </w:r>
    </w:p>
    <w:p w14:paraId="19C4201F" w14:textId="77777777" w:rsidR="00030A98" w:rsidRPr="00030A98" w:rsidRDefault="00B7742B" w:rsidP="00030A9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A98">
        <w:rPr>
          <w:rFonts w:ascii="Times New Roman" w:hAnsi="Times New Roman" w:cs="Times New Roman"/>
          <w:b/>
          <w:sz w:val="24"/>
          <w:szCs w:val="24"/>
        </w:rPr>
        <w:t>Vision Promotion Plan</w:t>
      </w:r>
    </w:p>
    <w:p w14:paraId="141108A0" w14:textId="77777777" w:rsidR="00030A98" w:rsidRDefault="00B7742B" w:rsidP="00CF34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strategic vision's success depends heavily on promotional activities to ensure everyone understands the expected long-term goals. One of the </w:t>
      </w:r>
      <w:r w:rsidR="007C05B4">
        <w:rPr>
          <w:rFonts w:ascii="Times New Roman" w:hAnsi="Times New Roman" w:cs="Times New Roman"/>
          <w:sz w:val="24"/>
          <w:szCs w:val="24"/>
        </w:rPr>
        <w:t>ways</w:t>
      </w:r>
      <w:r>
        <w:rPr>
          <w:rFonts w:ascii="Times New Roman" w:hAnsi="Times New Roman" w:cs="Times New Roman"/>
          <w:sz w:val="24"/>
          <w:szCs w:val="24"/>
        </w:rPr>
        <w:t xml:space="preserve"> I can promote the above idea is through advocacy. Initiating a sustainable change in healthcare requires th</w:t>
      </w:r>
      <w:r>
        <w:rPr>
          <w:rFonts w:ascii="Times New Roman" w:hAnsi="Times New Roman" w:cs="Times New Roman"/>
          <w:sz w:val="24"/>
          <w:szCs w:val="24"/>
        </w:rPr>
        <w:t xml:space="preserve">e involvement of all key stakeholders. </w:t>
      </w:r>
      <w:r w:rsidR="007A7FED">
        <w:rPr>
          <w:rFonts w:ascii="Times New Roman" w:hAnsi="Times New Roman" w:cs="Times New Roman"/>
          <w:sz w:val="24"/>
          <w:szCs w:val="24"/>
        </w:rPr>
        <w:t xml:space="preserve">However, people can only support what they understand. Therefore, through lobbying efforts, various stakeholders can gain insight into the recommendations and their role in attaining them. This way, people will </w:t>
      </w:r>
      <w:r w:rsidR="0048620A">
        <w:rPr>
          <w:rFonts w:ascii="Times New Roman" w:hAnsi="Times New Roman" w:cs="Times New Roman"/>
          <w:sz w:val="24"/>
          <w:szCs w:val="24"/>
        </w:rPr>
        <w:t>be motivated</w:t>
      </w:r>
      <w:r w:rsidR="007A7FED">
        <w:rPr>
          <w:rFonts w:ascii="Times New Roman" w:hAnsi="Times New Roman" w:cs="Times New Roman"/>
          <w:sz w:val="24"/>
          <w:szCs w:val="24"/>
        </w:rPr>
        <w:t xml:space="preserve"> to take part in transforming the </w:t>
      </w:r>
      <w:r w:rsidR="0048620A">
        <w:rPr>
          <w:rFonts w:ascii="Times New Roman" w:hAnsi="Times New Roman" w:cs="Times New Roman"/>
          <w:sz w:val="24"/>
          <w:szCs w:val="24"/>
        </w:rPr>
        <w:t xml:space="preserve">sector. </w:t>
      </w:r>
      <w:r w:rsidR="007C05B4">
        <w:rPr>
          <w:rFonts w:ascii="Times New Roman" w:hAnsi="Times New Roman" w:cs="Times New Roman"/>
          <w:sz w:val="24"/>
          <w:szCs w:val="24"/>
        </w:rPr>
        <w:t>Besides</w:t>
      </w:r>
      <w:r w:rsidR="0048620A">
        <w:rPr>
          <w:rFonts w:ascii="Times New Roman" w:hAnsi="Times New Roman" w:cs="Times New Roman"/>
          <w:sz w:val="24"/>
          <w:szCs w:val="24"/>
        </w:rPr>
        <w:t>, involving government officials is necessary because they allocate resources for various healthcare functions.</w:t>
      </w:r>
    </w:p>
    <w:p w14:paraId="6C84A0EA" w14:textId="77777777" w:rsidR="0048620A" w:rsidRPr="00CE22DE" w:rsidRDefault="00B7742B" w:rsidP="00CF34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Another way to promote the vision is by drafting precise and achievable goals to provide</w:t>
      </w:r>
      <w:r>
        <w:rPr>
          <w:rFonts w:ascii="Times New Roman" w:hAnsi="Times New Roman" w:cs="Times New Roman"/>
          <w:sz w:val="24"/>
          <w:szCs w:val="24"/>
        </w:rPr>
        <w:t xml:space="preserve"> a clear guideline</w:t>
      </w:r>
      <w:r w:rsidR="00492226">
        <w:rPr>
          <w:rFonts w:ascii="Times New Roman" w:hAnsi="Times New Roman" w:cs="Times New Roman"/>
          <w:sz w:val="24"/>
          <w:szCs w:val="24"/>
        </w:rPr>
        <w:t xml:space="preserve"> for accomplishing the strategic plan.</w:t>
      </w:r>
      <w:r w:rsidR="001276DF">
        <w:rPr>
          <w:rFonts w:ascii="Times New Roman" w:hAnsi="Times New Roman" w:cs="Times New Roman"/>
          <w:sz w:val="24"/>
          <w:szCs w:val="24"/>
        </w:rPr>
        <w:t xml:space="preserve"> Having a conversation with </w:t>
      </w:r>
      <w:r w:rsidR="009C7C08">
        <w:rPr>
          <w:rFonts w:ascii="Times New Roman" w:hAnsi="Times New Roman" w:cs="Times New Roman"/>
          <w:sz w:val="24"/>
          <w:szCs w:val="24"/>
        </w:rPr>
        <w:t>different contributors is the best way to transform a vision or idea into results.</w:t>
      </w:r>
      <w:r w:rsidR="00144928">
        <w:rPr>
          <w:rFonts w:ascii="Times New Roman" w:hAnsi="Times New Roman" w:cs="Times New Roman"/>
          <w:sz w:val="24"/>
          <w:szCs w:val="24"/>
        </w:rPr>
        <w:t xml:space="preserve"> </w:t>
      </w:r>
      <w:r w:rsidR="007C05B4">
        <w:rPr>
          <w:rFonts w:ascii="Times New Roman" w:hAnsi="Times New Roman" w:cs="Times New Roman"/>
          <w:sz w:val="24"/>
          <w:szCs w:val="24"/>
        </w:rPr>
        <w:t>These</w:t>
      </w:r>
      <w:r w:rsidR="00144928">
        <w:rPr>
          <w:rFonts w:ascii="Times New Roman" w:hAnsi="Times New Roman" w:cs="Times New Roman"/>
          <w:sz w:val="24"/>
          <w:szCs w:val="24"/>
        </w:rPr>
        <w:t xml:space="preserve"> goals should outline the responsibilities of various stakeholders. </w:t>
      </w:r>
      <w:r w:rsidR="007C05B4">
        <w:rPr>
          <w:rFonts w:ascii="Times New Roman" w:hAnsi="Times New Roman" w:cs="Times New Roman"/>
          <w:sz w:val="24"/>
          <w:szCs w:val="24"/>
        </w:rPr>
        <w:t xml:space="preserve">Given the universality of nursing practice, it is </w:t>
      </w:r>
      <w:r w:rsidR="007C05B4">
        <w:rPr>
          <w:rFonts w:ascii="Times New Roman" w:hAnsi="Times New Roman" w:cs="Times New Roman"/>
          <w:sz w:val="24"/>
          <w:szCs w:val="24"/>
        </w:rPr>
        <w:lastRenderedPageBreak/>
        <w:t xml:space="preserve">imperative to use multiple media platforms to communicate the vision's critical message. </w:t>
      </w:r>
      <w:r w:rsidR="00F16BFD">
        <w:rPr>
          <w:rFonts w:ascii="Times New Roman" w:hAnsi="Times New Roman" w:cs="Times New Roman"/>
          <w:sz w:val="24"/>
          <w:szCs w:val="24"/>
        </w:rPr>
        <w:t>The goal is to create a shared vision and gain public support by stressing the nursing profession's importance in achieving health equity and justice.</w:t>
      </w:r>
    </w:p>
    <w:p w14:paraId="371E1317" w14:textId="77777777" w:rsidR="00D82E49" w:rsidRPr="00CE22DE" w:rsidRDefault="00B7742B">
      <w:pPr>
        <w:rPr>
          <w:rFonts w:ascii="Times New Roman" w:hAnsi="Times New Roman" w:cs="Times New Roman"/>
          <w:sz w:val="24"/>
          <w:szCs w:val="24"/>
        </w:rPr>
      </w:pPr>
      <w:r w:rsidRPr="00CE22DE">
        <w:rPr>
          <w:rFonts w:ascii="Times New Roman" w:hAnsi="Times New Roman" w:cs="Times New Roman"/>
          <w:sz w:val="24"/>
          <w:szCs w:val="24"/>
        </w:rPr>
        <w:br w:type="page"/>
      </w:r>
    </w:p>
    <w:p w14:paraId="17CF2A5B" w14:textId="77777777" w:rsidR="00990AC5" w:rsidRPr="00CE22DE" w:rsidRDefault="00B7742B" w:rsidP="00A855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2DE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0198A61A" w14:textId="77777777" w:rsidR="003E7502" w:rsidRPr="00CE22DE" w:rsidRDefault="00B7742B" w:rsidP="003E750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2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Darvish, A., </w:t>
      </w:r>
      <w:proofErr w:type="spellStart"/>
      <w:r w:rsidRPr="00CE2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Bahramnezhad</w:t>
      </w:r>
      <w:proofErr w:type="spellEnd"/>
      <w:r w:rsidRPr="00CE2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F., </w:t>
      </w:r>
      <w:proofErr w:type="spellStart"/>
      <w:r w:rsidRPr="00CE2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Keyhanian</w:t>
      </w:r>
      <w:proofErr w:type="spellEnd"/>
      <w:r w:rsidRPr="00CE2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S., &amp; </w:t>
      </w:r>
      <w:proofErr w:type="spellStart"/>
      <w:r w:rsidRPr="00CE2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Navidhamidi</w:t>
      </w:r>
      <w:proofErr w:type="spellEnd"/>
      <w:r w:rsidRPr="00CE2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M. (2014). The Role of Nursing Informatics on Promoting Quality of Health Care and the Need for Appropriate Education. </w:t>
      </w:r>
      <w:r w:rsidRPr="00CE22D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Global Journal </w:t>
      </w:r>
      <w:r w:rsidR="007C05B4" w:rsidRPr="00CE22D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of</w:t>
      </w:r>
      <w:r w:rsidRPr="00CE22D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Health Science</w:t>
      </w:r>
      <w:r w:rsidRPr="00CE2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CE22D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6</w:t>
      </w:r>
      <w:r w:rsidRPr="00CE22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(6). https://doi.org/10.5539/gjhs.v6n6p11</w:t>
      </w:r>
    </w:p>
    <w:p w14:paraId="0F32FE72" w14:textId="5A69DCA6" w:rsidR="009C0BFE" w:rsidRPr="007210E8" w:rsidRDefault="00B7742B" w:rsidP="007210E8">
      <w:pPr>
        <w:spacing w:after="0"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CE22DE">
        <w:rPr>
          <w:rFonts w:ascii="Times New Roman" w:hAnsi="Times New Roman" w:cs="Times New Roman"/>
          <w:sz w:val="24"/>
          <w:szCs w:val="24"/>
        </w:rPr>
        <w:t xml:space="preserve">Diaz, Y. (2020). </w:t>
      </w:r>
      <w:r w:rsidRPr="00CE22DE">
        <w:rPr>
          <w:rFonts w:ascii="Times New Roman" w:hAnsi="Times New Roman" w:cs="Times New Roman"/>
          <w:bCs/>
          <w:sz w:val="24"/>
          <w:szCs w:val="24"/>
        </w:rPr>
        <w:t>Analysis of the Institute of Medicine (IOM) Report: The Future of Nursing.</w:t>
      </w:r>
    </w:p>
    <w:sectPr w:rsidR="009C0BFE" w:rsidRPr="007210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AD5C2" w14:textId="77777777" w:rsidR="00B7742B" w:rsidRDefault="00B7742B">
      <w:pPr>
        <w:spacing w:after="0" w:line="240" w:lineRule="auto"/>
      </w:pPr>
      <w:r>
        <w:separator/>
      </w:r>
    </w:p>
  </w:endnote>
  <w:endnote w:type="continuationSeparator" w:id="0">
    <w:p w14:paraId="6A5259CF" w14:textId="77777777" w:rsidR="00B7742B" w:rsidRDefault="00B7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4002F" w14:textId="77777777" w:rsidR="00B7742B" w:rsidRDefault="00B7742B">
      <w:pPr>
        <w:spacing w:after="0" w:line="240" w:lineRule="auto"/>
      </w:pPr>
      <w:r>
        <w:separator/>
      </w:r>
    </w:p>
  </w:footnote>
  <w:footnote w:type="continuationSeparator" w:id="0">
    <w:p w14:paraId="1DA2AB4D" w14:textId="77777777" w:rsidR="00B7742B" w:rsidRDefault="00B7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15319491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16CC9C" w14:textId="77777777" w:rsidR="006B73EB" w:rsidRPr="00EC20E2" w:rsidRDefault="00B7742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20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20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20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6BC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C20E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FB45370" w14:textId="77777777" w:rsidR="006B73EB" w:rsidRPr="00EC20E2" w:rsidRDefault="006B73E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E3"/>
    <w:rsid w:val="00010803"/>
    <w:rsid w:val="00010F63"/>
    <w:rsid w:val="00030A98"/>
    <w:rsid w:val="000E5B3A"/>
    <w:rsid w:val="000F7EEF"/>
    <w:rsid w:val="001276DF"/>
    <w:rsid w:val="00133144"/>
    <w:rsid w:val="00144928"/>
    <w:rsid w:val="001F75D6"/>
    <w:rsid w:val="00234C2B"/>
    <w:rsid w:val="002F0BD2"/>
    <w:rsid w:val="00350E1D"/>
    <w:rsid w:val="003E7502"/>
    <w:rsid w:val="004760AC"/>
    <w:rsid w:val="0048620A"/>
    <w:rsid w:val="00492226"/>
    <w:rsid w:val="00520887"/>
    <w:rsid w:val="005D1816"/>
    <w:rsid w:val="005E676F"/>
    <w:rsid w:val="006042A8"/>
    <w:rsid w:val="00605C47"/>
    <w:rsid w:val="00616A4B"/>
    <w:rsid w:val="00656BC5"/>
    <w:rsid w:val="006B73EB"/>
    <w:rsid w:val="007210E8"/>
    <w:rsid w:val="00783386"/>
    <w:rsid w:val="007A7FED"/>
    <w:rsid w:val="007C05B4"/>
    <w:rsid w:val="007D1719"/>
    <w:rsid w:val="007E4B08"/>
    <w:rsid w:val="008508E3"/>
    <w:rsid w:val="00971542"/>
    <w:rsid w:val="00990AC5"/>
    <w:rsid w:val="009C0BFE"/>
    <w:rsid w:val="009C7C08"/>
    <w:rsid w:val="009F407C"/>
    <w:rsid w:val="009F4B8B"/>
    <w:rsid w:val="00A221F7"/>
    <w:rsid w:val="00A85569"/>
    <w:rsid w:val="00B06F48"/>
    <w:rsid w:val="00B7742B"/>
    <w:rsid w:val="00B80DCF"/>
    <w:rsid w:val="00B825D2"/>
    <w:rsid w:val="00BB3118"/>
    <w:rsid w:val="00C30808"/>
    <w:rsid w:val="00CE22DE"/>
    <w:rsid w:val="00CF345D"/>
    <w:rsid w:val="00CF5BB7"/>
    <w:rsid w:val="00D51CE9"/>
    <w:rsid w:val="00D82E49"/>
    <w:rsid w:val="00D93E98"/>
    <w:rsid w:val="00DE2A42"/>
    <w:rsid w:val="00EC20E2"/>
    <w:rsid w:val="00F16BFD"/>
    <w:rsid w:val="00F51BE4"/>
    <w:rsid w:val="00F5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B2685"/>
  <w15:docId w15:val="{2E734699-0096-47BA-9C51-E85692E0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1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R"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1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EB"/>
  </w:style>
  <w:style w:type="paragraph" w:styleId="Footer">
    <w:name w:val="footer"/>
    <w:basedOn w:val="Normal"/>
    <w:link w:val="FooterChar"/>
    <w:uiPriority w:val="99"/>
    <w:unhideWhenUsed/>
    <w:rsid w:val="006B7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EB"/>
  </w:style>
  <w:style w:type="character" w:styleId="Strong">
    <w:name w:val="Strong"/>
    <w:basedOn w:val="DefaultParagraphFont"/>
    <w:uiPriority w:val="22"/>
    <w:qFormat/>
    <w:rsid w:val="007210E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210E8"/>
    <w:rPr>
      <w:rFonts w:ascii="Times New Roman" w:eastAsia="Times New Roman" w:hAnsi="Times New Roman" w:cs="Times New Roman"/>
      <w:b/>
      <w:bCs/>
      <w:sz w:val="36"/>
      <w:szCs w:val="36"/>
      <w:lang w:val="es-PR"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Yerandy Diaz</cp:lastModifiedBy>
  <cp:revision>23</cp:revision>
  <dcterms:created xsi:type="dcterms:W3CDTF">2020-10-03T08:18:00Z</dcterms:created>
  <dcterms:modified xsi:type="dcterms:W3CDTF">2020-10-07T04:49:00Z</dcterms:modified>
</cp:coreProperties>
</file>